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18" w:rsidRDefault="008F4F18" w:rsidP="008F4F18">
      <w:pPr>
        <w:rPr>
          <w:i/>
          <w:iCs/>
        </w:rPr>
      </w:pPr>
    </w:p>
    <w:p w:rsidR="008F4F18" w:rsidRDefault="008F4F18" w:rsidP="008F4F18">
      <w:pPr>
        <w:rPr>
          <w:i/>
          <w:iCs/>
        </w:rPr>
      </w:pPr>
    </w:p>
    <w:p w:rsidR="008F4F18" w:rsidRDefault="008F4F18" w:rsidP="008F4F18">
      <w:pPr>
        <w:rPr>
          <w:i/>
          <w:iCs/>
        </w:rPr>
      </w:pPr>
    </w:p>
    <w:p w:rsidR="008F4F18" w:rsidRDefault="008F4F18" w:rsidP="008F4F18">
      <w:pPr>
        <w:rPr>
          <w:i/>
          <w:iCs/>
        </w:rPr>
      </w:pPr>
    </w:p>
    <w:p w:rsidR="008F4F18" w:rsidRDefault="008F4F18" w:rsidP="008F4F18">
      <w:pPr>
        <w:rPr>
          <w:i/>
          <w:iCs/>
        </w:rPr>
      </w:pPr>
    </w:p>
    <w:p w:rsidR="008F4F18" w:rsidRDefault="008F4F18" w:rsidP="008F4F18">
      <w:pPr>
        <w:rPr>
          <w:i/>
          <w:iCs/>
        </w:rPr>
      </w:pPr>
    </w:p>
    <w:p w:rsidR="00B92042" w:rsidRPr="00355A45" w:rsidRDefault="00B92042" w:rsidP="00B92042">
      <w:pPr>
        <w:pStyle w:val="Bezproreda"/>
        <w:rPr>
          <w:rFonts w:ascii="Times New Roman" w:hAnsi="Times New Roman" w:cs="Times New Roman"/>
          <w:b/>
          <w:iCs/>
        </w:rPr>
      </w:pPr>
      <w:r w:rsidRPr="00355A45">
        <w:rPr>
          <w:rFonts w:ascii="Times New Roman" w:hAnsi="Times New Roman" w:cs="Times New Roman"/>
          <w:b/>
          <w:iCs/>
        </w:rPr>
        <w:t xml:space="preserve">KLASA: </w:t>
      </w:r>
      <w:r w:rsidR="00FD3080">
        <w:rPr>
          <w:rFonts w:ascii="Times New Roman" w:hAnsi="Times New Roman" w:cs="Times New Roman"/>
          <w:b/>
          <w:iCs/>
        </w:rPr>
        <w:tab/>
      </w:r>
      <w:r w:rsidR="00FD3080" w:rsidRPr="002F62A2">
        <w:rPr>
          <w:rFonts w:ascii="Times New Roman" w:hAnsi="Times New Roman" w:cs="Times New Roman"/>
          <w:iCs/>
        </w:rPr>
        <w:t>612-10/2</w:t>
      </w:r>
      <w:r w:rsidR="0010113D">
        <w:rPr>
          <w:rFonts w:ascii="Times New Roman" w:hAnsi="Times New Roman" w:cs="Times New Roman"/>
          <w:iCs/>
        </w:rPr>
        <w:t>2-01/2</w:t>
      </w:r>
    </w:p>
    <w:p w:rsidR="00B92042" w:rsidRPr="00355A45" w:rsidRDefault="00B92042" w:rsidP="00B92042">
      <w:pPr>
        <w:pStyle w:val="Bezproreda"/>
        <w:rPr>
          <w:rFonts w:ascii="Times New Roman" w:hAnsi="Times New Roman" w:cs="Times New Roman"/>
          <w:b/>
          <w:iCs/>
        </w:rPr>
      </w:pPr>
      <w:r w:rsidRPr="00355A45">
        <w:rPr>
          <w:rFonts w:ascii="Times New Roman" w:hAnsi="Times New Roman" w:cs="Times New Roman"/>
          <w:b/>
          <w:iCs/>
        </w:rPr>
        <w:t xml:space="preserve">URBROJ: </w:t>
      </w:r>
      <w:r w:rsidR="00FD3080">
        <w:rPr>
          <w:rFonts w:ascii="Times New Roman" w:hAnsi="Times New Roman" w:cs="Times New Roman"/>
          <w:b/>
          <w:iCs/>
        </w:rPr>
        <w:tab/>
      </w:r>
      <w:r w:rsidR="009F4B44">
        <w:rPr>
          <w:rFonts w:ascii="Times New Roman" w:hAnsi="Times New Roman" w:cs="Times New Roman"/>
          <w:iCs/>
        </w:rPr>
        <w:t>522-6</w:t>
      </w:r>
      <w:r w:rsidR="00FD3080" w:rsidRPr="002F62A2">
        <w:rPr>
          <w:rFonts w:ascii="Times New Roman" w:hAnsi="Times New Roman" w:cs="Times New Roman"/>
          <w:iCs/>
        </w:rPr>
        <w:t>/1-2-2</w:t>
      </w:r>
      <w:r w:rsidR="0010113D">
        <w:rPr>
          <w:rFonts w:ascii="Times New Roman" w:hAnsi="Times New Roman" w:cs="Times New Roman"/>
          <w:iCs/>
        </w:rPr>
        <w:t>2</w:t>
      </w:r>
      <w:r w:rsidR="00555CDD" w:rsidRPr="002F62A2">
        <w:rPr>
          <w:rFonts w:ascii="Times New Roman" w:hAnsi="Times New Roman" w:cs="Times New Roman"/>
          <w:iCs/>
        </w:rPr>
        <w:t>-</w:t>
      </w:r>
      <w:r w:rsidR="0010113D">
        <w:rPr>
          <w:rFonts w:ascii="Times New Roman" w:hAnsi="Times New Roman" w:cs="Times New Roman"/>
          <w:iCs/>
        </w:rPr>
        <w:t>1</w:t>
      </w:r>
    </w:p>
    <w:p w:rsidR="00B92042" w:rsidRPr="00355A45" w:rsidRDefault="00B92042" w:rsidP="00B92042">
      <w:pPr>
        <w:pStyle w:val="Bezproreda"/>
        <w:rPr>
          <w:rFonts w:ascii="Times New Roman" w:hAnsi="Times New Roman" w:cs="Times New Roman"/>
          <w:b/>
          <w:iCs/>
        </w:rPr>
      </w:pPr>
      <w:r w:rsidRPr="00355A45">
        <w:rPr>
          <w:rFonts w:ascii="Times New Roman" w:hAnsi="Times New Roman" w:cs="Times New Roman"/>
          <w:b/>
          <w:iCs/>
        </w:rPr>
        <w:t xml:space="preserve">Zagreb, </w:t>
      </w:r>
      <w:r w:rsidRPr="00355A45">
        <w:rPr>
          <w:rFonts w:ascii="Times New Roman" w:hAnsi="Times New Roman" w:cs="Times New Roman"/>
          <w:b/>
          <w:iCs/>
        </w:rPr>
        <w:tab/>
      </w:r>
      <w:r w:rsidR="0010113D">
        <w:rPr>
          <w:rFonts w:ascii="Times New Roman" w:hAnsi="Times New Roman" w:cs="Times New Roman"/>
          <w:iCs/>
        </w:rPr>
        <w:t>24</w:t>
      </w:r>
      <w:r w:rsidR="00AC0AF8" w:rsidRPr="002F62A2">
        <w:rPr>
          <w:rFonts w:ascii="Times New Roman" w:hAnsi="Times New Roman" w:cs="Times New Roman"/>
          <w:iCs/>
        </w:rPr>
        <w:t>. siječnja</w:t>
      </w:r>
      <w:r w:rsidR="0071224D" w:rsidRPr="002F62A2">
        <w:rPr>
          <w:rFonts w:ascii="Times New Roman" w:hAnsi="Times New Roman" w:cs="Times New Roman"/>
          <w:iCs/>
        </w:rPr>
        <w:t xml:space="preserve"> </w:t>
      </w:r>
      <w:r w:rsidRPr="002F62A2">
        <w:rPr>
          <w:rFonts w:ascii="Times New Roman" w:hAnsi="Times New Roman" w:cs="Times New Roman"/>
          <w:iCs/>
        </w:rPr>
        <w:t>20</w:t>
      </w:r>
      <w:r w:rsidR="00FD3080" w:rsidRPr="002F62A2">
        <w:rPr>
          <w:rFonts w:ascii="Times New Roman" w:hAnsi="Times New Roman" w:cs="Times New Roman"/>
          <w:iCs/>
        </w:rPr>
        <w:t>2</w:t>
      </w:r>
      <w:r w:rsidR="0010113D">
        <w:rPr>
          <w:rFonts w:ascii="Times New Roman" w:hAnsi="Times New Roman" w:cs="Times New Roman"/>
          <w:iCs/>
        </w:rPr>
        <w:t>2</w:t>
      </w:r>
      <w:r w:rsidRPr="002F62A2">
        <w:rPr>
          <w:rFonts w:ascii="Times New Roman" w:hAnsi="Times New Roman" w:cs="Times New Roman"/>
          <w:iCs/>
        </w:rPr>
        <w:t>.</w:t>
      </w:r>
      <w:r w:rsidRPr="00355A45">
        <w:rPr>
          <w:rFonts w:ascii="Times New Roman" w:hAnsi="Times New Roman" w:cs="Times New Roman"/>
          <w:b/>
          <w:iCs/>
        </w:rPr>
        <w:t xml:space="preserve"> </w:t>
      </w:r>
    </w:p>
    <w:p w:rsidR="008F4F18" w:rsidRDefault="008F4F18" w:rsidP="008F4F18">
      <w:pPr>
        <w:pStyle w:val="Tijeloteksta"/>
        <w:rPr>
          <w:lang w:eastAsia="hr-HR"/>
        </w:rPr>
      </w:pPr>
    </w:p>
    <w:p w:rsidR="008263C2" w:rsidRDefault="008263C2" w:rsidP="008F4F18">
      <w:pPr>
        <w:pStyle w:val="Tijeloteksta"/>
        <w:rPr>
          <w:lang w:eastAsia="hr-HR"/>
        </w:rPr>
      </w:pPr>
    </w:p>
    <w:p w:rsidR="008F4F18" w:rsidRPr="00A64B49" w:rsidRDefault="00A64B49" w:rsidP="008F4F18">
      <w:pPr>
        <w:pStyle w:val="Tijeloteksta"/>
        <w:rPr>
          <w:lang w:eastAsia="hr-HR"/>
        </w:rPr>
      </w:pPr>
      <w:r>
        <w:t>N</w:t>
      </w:r>
      <w:r w:rsidRPr="0005275C">
        <w:t xml:space="preserve">a temelju članka </w:t>
      </w:r>
      <w:r>
        <w:t>52. i 60.</w:t>
      </w:r>
      <w:r w:rsidRPr="0005275C">
        <w:t xml:space="preserve"> Zakona o sustavu državne uprave (NN </w:t>
      </w:r>
      <w:r w:rsidRPr="00886D6C">
        <w:t>66/19</w:t>
      </w:r>
      <w:r w:rsidRPr="0005275C">
        <w:t>)</w:t>
      </w:r>
      <w:r>
        <w:t xml:space="preserve"> i članka </w:t>
      </w:r>
      <w:r w:rsidR="0010113D">
        <w:t>17</w:t>
      </w:r>
      <w:r>
        <w:t xml:space="preserve">. Zakona o proračunu (NN </w:t>
      </w:r>
      <w:r w:rsidR="0010113D">
        <w:t>144/21</w:t>
      </w:r>
      <w:r>
        <w:t xml:space="preserve">) </w:t>
      </w:r>
      <w:r w:rsidR="008F4F18" w:rsidRPr="0005275C">
        <w:rPr>
          <w:b/>
          <w:i/>
        </w:rPr>
        <w:t xml:space="preserve">d o n o s i </w:t>
      </w:r>
      <w:r w:rsidR="008F4F18">
        <w:rPr>
          <w:b/>
          <w:i/>
        </w:rPr>
        <w:t>m</w:t>
      </w:r>
    </w:p>
    <w:p w:rsidR="008F4F18" w:rsidRDefault="008F4F18" w:rsidP="008F4F18">
      <w:pPr>
        <w:rPr>
          <w:b/>
          <w:bCs/>
        </w:rPr>
      </w:pPr>
    </w:p>
    <w:p w:rsidR="008F4F18" w:rsidRPr="0005275C" w:rsidRDefault="008F4F18" w:rsidP="008F4F18">
      <w:pPr>
        <w:rPr>
          <w:b/>
          <w:bCs/>
        </w:rPr>
      </w:pPr>
    </w:p>
    <w:p w:rsidR="008F4F18" w:rsidRDefault="008F4F18" w:rsidP="008F4F18">
      <w:pPr>
        <w:jc w:val="center"/>
        <w:rPr>
          <w:b/>
          <w:bCs/>
        </w:rPr>
      </w:pPr>
      <w:r w:rsidRPr="0005275C">
        <w:rPr>
          <w:b/>
          <w:bCs/>
        </w:rPr>
        <w:t>O D L U K U</w:t>
      </w:r>
    </w:p>
    <w:p w:rsidR="008F4F18" w:rsidRPr="0005275C" w:rsidRDefault="008F4F18" w:rsidP="008F4F18">
      <w:pPr>
        <w:jc w:val="center"/>
        <w:rPr>
          <w:b/>
          <w:bCs/>
        </w:rPr>
      </w:pPr>
    </w:p>
    <w:p w:rsidR="00555CDD" w:rsidRDefault="008F4F18" w:rsidP="008F4F18">
      <w:pPr>
        <w:jc w:val="center"/>
        <w:rPr>
          <w:b/>
          <w:bCs/>
        </w:rPr>
      </w:pPr>
      <w:r w:rsidRPr="0005275C">
        <w:rPr>
          <w:b/>
          <w:bCs/>
        </w:rPr>
        <w:t xml:space="preserve">o </w:t>
      </w:r>
      <w:r w:rsidR="00555CDD">
        <w:rPr>
          <w:b/>
          <w:bCs/>
        </w:rPr>
        <w:t xml:space="preserve">dodjeli nagrade za kratku priču o Domovinskom ratu </w:t>
      </w:r>
    </w:p>
    <w:p w:rsidR="00555CDD" w:rsidRDefault="00555CDD" w:rsidP="008F4F18">
      <w:pPr>
        <w:jc w:val="center"/>
        <w:rPr>
          <w:b/>
          <w:bCs/>
        </w:rPr>
      </w:pPr>
      <w:r>
        <w:rPr>
          <w:b/>
          <w:bCs/>
        </w:rPr>
        <w:t xml:space="preserve">za učenike srednjih škola u Republici Hrvatskoj, </w:t>
      </w:r>
      <w:r w:rsidR="008F4F18" w:rsidRPr="0005275C">
        <w:rPr>
          <w:b/>
          <w:bCs/>
        </w:rPr>
        <w:t xml:space="preserve"> </w:t>
      </w:r>
    </w:p>
    <w:p w:rsidR="008F4F18" w:rsidRDefault="008F4F18" w:rsidP="008F4F18">
      <w:pPr>
        <w:jc w:val="center"/>
        <w:rPr>
          <w:b/>
          <w:bCs/>
        </w:rPr>
      </w:pPr>
      <w:r w:rsidRPr="0005275C">
        <w:rPr>
          <w:b/>
          <w:bCs/>
        </w:rPr>
        <w:t xml:space="preserve">sredstvima Državnog proračuna Republike Hrvatske za </w:t>
      </w:r>
      <w:r>
        <w:rPr>
          <w:b/>
          <w:bCs/>
        </w:rPr>
        <w:t>20</w:t>
      </w:r>
      <w:r w:rsidR="00FD3080">
        <w:rPr>
          <w:b/>
          <w:bCs/>
        </w:rPr>
        <w:t>2</w:t>
      </w:r>
      <w:r w:rsidR="0010113D">
        <w:rPr>
          <w:b/>
          <w:bCs/>
        </w:rPr>
        <w:t>2</w:t>
      </w:r>
      <w:r w:rsidRPr="0005275C">
        <w:rPr>
          <w:b/>
          <w:bCs/>
        </w:rPr>
        <w:t xml:space="preserve">. godinu </w:t>
      </w:r>
    </w:p>
    <w:p w:rsidR="008F4F18" w:rsidRDefault="008F4F18" w:rsidP="008F4F18">
      <w:pPr>
        <w:rPr>
          <w:b/>
          <w:bCs/>
        </w:rPr>
      </w:pPr>
    </w:p>
    <w:p w:rsidR="001036C1" w:rsidRPr="0005275C" w:rsidRDefault="001036C1" w:rsidP="008F4F18">
      <w:pPr>
        <w:rPr>
          <w:b/>
          <w:bCs/>
        </w:rPr>
      </w:pPr>
    </w:p>
    <w:p w:rsidR="008F4F18" w:rsidRPr="005A7E9A" w:rsidRDefault="008F4F18" w:rsidP="008F4F18">
      <w:pPr>
        <w:pStyle w:val="Tijeloteksta"/>
        <w:jc w:val="center"/>
        <w:rPr>
          <w:lang w:eastAsia="hr-HR"/>
        </w:rPr>
      </w:pPr>
      <w:r w:rsidRPr="005A7E9A">
        <w:rPr>
          <w:b/>
          <w:bCs/>
          <w:lang w:eastAsia="hr-HR"/>
        </w:rPr>
        <w:t>I</w:t>
      </w:r>
      <w:r w:rsidRPr="005A7E9A">
        <w:rPr>
          <w:lang w:eastAsia="hr-HR"/>
        </w:rPr>
        <w:t>.</w:t>
      </w:r>
    </w:p>
    <w:p w:rsidR="008F4F18" w:rsidRPr="00355A45" w:rsidRDefault="00FE66EB" w:rsidP="00355A4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A45">
        <w:rPr>
          <w:rFonts w:ascii="Times New Roman" w:eastAsia="Times New Roman" w:hAnsi="Times New Roman" w:cs="Times New Roman"/>
          <w:sz w:val="24"/>
          <w:szCs w:val="24"/>
        </w:rPr>
        <w:t>Ovom O</w:t>
      </w:r>
      <w:r w:rsidR="00555CDD" w:rsidRPr="00355A45">
        <w:rPr>
          <w:rFonts w:ascii="Times New Roman" w:eastAsia="Times New Roman" w:hAnsi="Times New Roman" w:cs="Times New Roman"/>
          <w:sz w:val="24"/>
          <w:szCs w:val="24"/>
        </w:rPr>
        <w:t xml:space="preserve">dlukom utvrđuje se način dodjele nagrade za kratku priču o Domovinskom ratu u okviru </w:t>
      </w:r>
      <w:r w:rsidR="008F4F18" w:rsidRPr="00355A45">
        <w:rPr>
          <w:rFonts w:ascii="Times New Roman" w:eastAsia="Times New Roman" w:hAnsi="Times New Roman" w:cs="Times New Roman"/>
          <w:sz w:val="24"/>
          <w:szCs w:val="24"/>
        </w:rPr>
        <w:t xml:space="preserve">raspoloživih sredstava Državnog proračuna Republike Hrvatske za </w:t>
      </w:r>
      <w:r w:rsidR="00555CDD" w:rsidRPr="00355A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30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11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F18" w:rsidRPr="00355A45">
        <w:rPr>
          <w:rFonts w:ascii="Times New Roman" w:eastAsia="Times New Roman" w:hAnsi="Times New Roman" w:cs="Times New Roman"/>
          <w:sz w:val="24"/>
          <w:szCs w:val="24"/>
        </w:rPr>
        <w:t xml:space="preserve">. godinu za razdjel 041 Ministarstvo hrvatskih branitelja, </w:t>
      </w:r>
      <w:r w:rsidR="00355A45" w:rsidRPr="00355A45">
        <w:rPr>
          <w:rFonts w:ascii="Times New Roman" w:eastAsia="Times New Roman" w:hAnsi="Times New Roman" w:cs="Times New Roman"/>
          <w:sz w:val="24"/>
          <w:szCs w:val="24"/>
        </w:rPr>
        <w:t xml:space="preserve">Aktivnost A 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>753025 FP 0820 „Sufinanciranje umjetničkih i dokumentarističkih djela o Domovinskom ratu“</w:t>
      </w:r>
      <w:r w:rsidR="00355A45" w:rsidRPr="00355A45">
        <w:rPr>
          <w:rFonts w:ascii="Times New Roman" w:eastAsia="Times New Roman" w:hAnsi="Times New Roman" w:cs="Times New Roman"/>
          <w:sz w:val="24"/>
          <w:szCs w:val="24"/>
        </w:rPr>
        <w:t xml:space="preserve">, Račun 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>3299</w:t>
      </w:r>
      <w:r w:rsidR="00355A45" w:rsidRPr="00355A4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>Ostali nespomenuti rashodi poslovanja</w:t>
      </w:r>
      <w:r w:rsidR="00355A45" w:rsidRPr="00355A4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161A">
        <w:rPr>
          <w:rFonts w:ascii="Times New Roman" w:eastAsia="Times New Roman" w:hAnsi="Times New Roman" w:cs="Times New Roman"/>
          <w:sz w:val="24"/>
          <w:szCs w:val="24"/>
        </w:rPr>
        <w:t>, Izvor 11 „Opći primici i prihodi“</w:t>
      </w:r>
      <w:r w:rsidR="00355A45" w:rsidRPr="0035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CDD" w:rsidRPr="00355A45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="0002161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2161A" w:rsidRPr="0010113D">
        <w:rPr>
          <w:rFonts w:ascii="Times New Roman" w:eastAsia="Times New Roman" w:hAnsi="Times New Roman" w:cs="Times New Roman"/>
          <w:sz w:val="24"/>
          <w:szCs w:val="24"/>
        </w:rPr>
        <w:t>78</w:t>
      </w:r>
      <w:r w:rsidR="00F06959" w:rsidRPr="0010113D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F06959" w:rsidRPr="00355A45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 xml:space="preserve"> za nagrade</w:t>
      </w:r>
      <w:r w:rsidR="000F7AA4" w:rsidRPr="00355A45">
        <w:rPr>
          <w:rFonts w:ascii="Times New Roman" w:eastAsia="Times New Roman" w:hAnsi="Times New Roman" w:cs="Times New Roman"/>
          <w:sz w:val="24"/>
          <w:szCs w:val="24"/>
        </w:rPr>
        <w:t xml:space="preserve"> te priprem</w:t>
      </w:r>
      <w:r w:rsidR="0002161A">
        <w:rPr>
          <w:rFonts w:ascii="Times New Roman" w:eastAsia="Times New Roman" w:hAnsi="Times New Roman" w:cs="Times New Roman"/>
          <w:sz w:val="24"/>
          <w:szCs w:val="24"/>
        </w:rPr>
        <w:t>e i</w:t>
      </w:r>
      <w:r w:rsidR="000F7AA4" w:rsidRPr="0035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080">
        <w:rPr>
          <w:rFonts w:ascii="Times New Roman" w:eastAsia="Times New Roman" w:hAnsi="Times New Roman" w:cs="Times New Roman"/>
          <w:sz w:val="24"/>
          <w:szCs w:val="24"/>
        </w:rPr>
        <w:t>tiska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0F7AA4" w:rsidRPr="00355A45">
        <w:rPr>
          <w:rFonts w:ascii="Times New Roman" w:eastAsia="Times New Roman" w:hAnsi="Times New Roman" w:cs="Times New Roman"/>
          <w:sz w:val="24"/>
          <w:szCs w:val="24"/>
        </w:rPr>
        <w:t xml:space="preserve">objave </w:t>
      </w:r>
      <w:r w:rsidR="00A64B49">
        <w:rPr>
          <w:rFonts w:ascii="Times New Roman" w:eastAsia="Times New Roman" w:hAnsi="Times New Roman" w:cs="Times New Roman"/>
          <w:sz w:val="24"/>
          <w:szCs w:val="24"/>
        </w:rPr>
        <w:t xml:space="preserve">u e-obliku </w:t>
      </w:r>
      <w:r w:rsidR="000F7AA4" w:rsidRPr="00355A45">
        <w:rPr>
          <w:rFonts w:ascii="Times New Roman" w:eastAsia="Times New Roman" w:hAnsi="Times New Roman" w:cs="Times New Roman"/>
          <w:sz w:val="24"/>
          <w:szCs w:val="24"/>
        </w:rPr>
        <w:t xml:space="preserve">zbirke kratkih priča o Domovinskom ratu. </w:t>
      </w:r>
      <w:r w:rsidR="00F06959" w:rsidRPr="0035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2DB" w:rsidRPr="005A7E9A" w:rsidRDefault="00EC22DB" w:rsidP="008F4F18">
      <w:pPr>
        <w:pStyle w:val="Tijeloteksta"/>
        <w:rPr>
          <w:lang w:eastAsia="hr-HR"/>
        </w:rPr>
      </w:pPr>
    </w:p>
    <w:p w:rsidR="008F4F18" w:rsidRPr="005A7E9A" w:rsidRDefault="008F4F18" w:rsidP="008F4F18">
      <w:pPr>
        <w:pStyle w:val="Tijeloteksta"/>
        <w:jc w:val="center"/>
        <w:rPr>
          <w:lang w:eastAsia="hr-HR"/>
        </w:rPr>
      </w:pPr>
      <w:r w:rsidRPr="005A7E9A">
        <w:rPr>
          <w:b/>
          <w:bCs/>
          <w:lang w:eastAsia="hr-HR"/>
        </w:rPr>
        <w:t>II</w:t>
      </w:r>
      <w:r w:rsidRPr="005A7E9A">
        <w:rPr>
          <w:lang w:eastAsia="hr-HR"/>
        </w:rPr>
        <w:t>.</w:t>
      </w:r>
    </w:p>
    <w:p w:rsidR="00555CDD" w:rsidRDefault="008F4F18" w:rsidP="008F4F18">
      <w:pPr>
        <w:pStyle w:val="Tijeloteksta"/>
      </w:pPr>
      <w:r w:rsidRPr="005A7E9A">
        <w:t xml:space="preserve">Sukladno točki I. Odluke, iz raspoloživih financijskih sredstva u </w:t>
      </w:r>
      <w:r>
        <w:t>20</w:t>
      </w:r>
      <w:r w:rsidR="00FD3080">
        <w:t>2</w:t>
      </w:r>
      <w:r w:rsidR="0010113D">
        <w:t>2</w:t>
      </w:r>
      <w:r w:rsidRPr="005A7E9A">
        <w:t xml:space="preserve">. godini bit će </w:t>
      </w:r>
      <w:r w:rsidR="00555CDD">
        <w:t xml:space="preserve">dodijeljeno sedam nagrada za najbolje kratke priče </w:t>
      </w:r>
      <w:r>
        <w:t xml:space="preserve">o Domovinskom ratu, </w:t>
      </w:r>
      <w:r w:rsidR="00555CDD">
        <w:t xml:space="preserve">učenicima srednjih škola </w:t>
      </w:r>
      <w:r>
        <w:t xml:space="preserve">u </w:t>
      </w:r>
      <w:r w:rsidR="00555CDD">
        <w:t xml:space="preserve">Republici Hrvatskoj. </w:t>
      </w:r>
    </w:p>
    <w:p w:rsidR="008F4F18" w:rsidRPr="005A7E9A" w:rsidRDefault="008F4F18" w:rsidP="008F4F18">
      <w:pPr>
        <w:pStyle w:val="Tijeloteksta"/>
        <w:ind w:left="360"/>
      </w:pPr>
    </w:p>
    <w:p w:rsidR="008F4F18" w:rsidRDefault="008F4F18" w:rsidP="008F4F18">
      <w:pPr>
        <w:pStyle w:val="Tijeloteksta"/>
        <w:ind w:left="67"/>
        <w:jc w:val="center"/>
        <w:rPr>
          <w:b/>
          <w:lang w:eastAsia="hr-HR"/>
        </w:rPr>
      </w:pPr>
      <w:r w:rsidRPr="005A7E9A">
        <w:rPr>
          <w:b/>
          <w:lang w:eastAsia="hr-HR"/>
        </w:rPr>
        <w:t>III.</w:t>
      </w:r>
    </w:p>
    <w:p w:rsidR="008F4F18" w:rsidRDefault="008F4F18" w:rsidP="008F4F18">
      <w:pPr>
        <w:pStyle w:val="Tijeloteksta"/>
      </w:pPr>
      <w:r w:rsidRPr="005A7E9A">
        <w:t xml:space="preserve">Javni poziv </w:t>
      </w:r>
      <w:r>
        <w:t xml:space="preserve">za </w:t>
      </w:r>
      <w:r w:rsidR="00555CDD">
        <w:t xml:space="preserve">kratku priču o Domovinskom ratu </w:t>
      </w:r>
      <w:r w:rsidRPr="005A7E9A">
        <w:t xml:space="preserve">raspisat će se </w:t>
      </w:r>
      <w:r>
        <w:t xml:space="preserve">i </w:t>
      </w:r>
      <w:r w:rsidRPr="005A7E9A">
        <w:t>u cijelosti objav</w:t>
      </w:r>
      <w:r>
        <w:t xml:space="preserve">iti </w:t>
      </w:r>
      <w:r w:rsidRPr="005A7E9A">
        <w:t xml:space="preserve">na </w:t>
      </w:r>
      <w:r w:rsidR="00FE66EB">
        <w:t xml:space="preserve">mrežnoj </w:t>
      </w:r>
      <w:r w:rsidRPr="005A7E9A">
        <w:t xml:space="preserve">stranici Ministarstva </w:t>
      </w:r>
      <w:r>
        <w:t xml:space="preserve">hrvatskih </w:t>
      </w:r>
      <w:r w:rsidRPr="005A7E9A">
        <w:t xml:space="preserve">branitelja  </w:t>
      </w:r>
      <w:hyperlink r:id="rId5" w:history="1">
        <w:r w:rsidRPr="00A94F22">
          <w:rPr>
            <w:rStyle w:val="Hiperveza"/>
          </w:rPr>
          <w:t>www.branitelji.gov.hr</w:t>
        </w:r>
      </w:hyperlink>
      <w:r w:rsidR="00FD3080">
        <w:rPr>
          <w:rStyle w:val="Hiperveza"/>
        </w:rPr>
        <w:t xml:space="preserve"> </w:t>
      </w:r>
      <w:r w:rsidR="00FD3080">
        <w:t xml:space="preserve">. </w:t>
      </w:r>
      <w:r>
        <w:t xml:space="preserve">Zaprimanje </w:t>
      </w:r>
      <w:r w:rsidR="00555CDD">
        <w:t xml:space="preserve">prijava </w:t>
      </w:r>
      <w:r>
        <w:t>prema J</w:t>
      </w:r>
      <w:r w:rsidRPr="005A7E9A">
        <w:t xml:space="preserve">avnom pozivu trajat će </w:t>
      </w:r>
      <w:r w:rsidR="00555CDD">
        <w:t>30</w:t>
      </w:r>
      <w:r>
        <w:t xml:space="preserve"> dana računajući od dana objave na </w:t>
      </w:r>
      <w:r w:rsidR="00FE66EB">
        <w:t xml:space="preserve">mrežnoj </w:t>
      </w:r>
      <w:r>
        <w:t>stranici Ministarstva hrvatskih branitelja.</w:t>
      </w:r>
    </w:p>
    <w:p w:rsidR="008F4F18" w:rsidRDefault="008F4F18" w:rsidP="008F4F18">
      <w:pPr>
        <w:pStyle w:val="Tijeloteksta"/>
      </w:pPr>
    </w:p>
    <w:p w:rsidR="008F4F18" w:rsidRPr="005A7E9A" w:rsidRDefault="008F4F18" w:rsidP="008F4F18">
      <w:pPr>
        <w:pStyle w:val="Tijeloteksta"/>
        <w:ind w:left="67"/>
        <w:jc w:val="center"/>
        <w:rPr>
          <w:b/>
          <w:lang w:eastAsia="hr-HR"/>
        </w:rPr>
      </w:pPr>
      <w:r>
        <w:rPr>
          <w:b/>
          <w:lang w:eastAsia="hr-HR"/>
        </w:rPr>
        <w:t xml:space="preserve">IV. </w:t>
      </w:r>
    </w:p>
    <w:p w:rsidR="008F4F18" w:rsidRPr="0087624B" w:rsidRDefault="008F4F18" w:rsidP="008F4F18">
      <w:pPr>
        <w:jc w:val="both"/>
      </w:pPr>
      <w:r w:rsidRPr="005A7E9A">
        <w:t>Sredstva navedena u točki I. Odluke</w:t>
      </w:r>
      <w:r>
        <w:t xml:space="preserve"> </w:t>
      </w:r>
      <w:r w:rsidRPr="005A7E9A">
        <w:rPr>
          <w:bCs/>
        </w:rPr>
        <w:t>raspodjeljuj</w:t>
      </w:r>
      <w:r>
        <w:rPr>
          <w:bCs/>
        </w:rPr>
        <w:t>u</w:t>
      </w:r>
      <w:r w:rsidRPr="005A7E9A">
        <w:rPr>
          <w:bCs/>
        </w:rPr>
        <w:t xml:space="preserve"> </w:t>
      </w:r>
      <w:r>
        <w:rPr>
          <w:bCs/>
        </w:rPr>
        <w:t>se na</w:t>
      </w:r>
      <w:r w:rsidRPr="005A7E9A">
        <w:rPr>
          <w:bCs/>
        </w:rPr>
        <w:t xml:space="preserve"> prijedlog posebnog Povjerenstva</w:t>
      </w:r>
      <w:r>
        <w:rPr>
          <w:bCs/>
        </w:rPr>
        <w:t xml:space="preserve"> za vrednovanje kojeg imenuje </w:t>
      </w:r>
      <w:r w:rsidR="009F4B44">
        <w:rPr>
          <w:bCs/>
        </w:rPr>
        <w:t xml:space="preserve">potpredsjednik Vlade i </w:t>
      </w:r>
      <w:r>
        <w:rPr>
          <w:bCs/>
        </w:rPr>
        <w:t xml:space="preserve">ministar hrvatskih branitelja, </w:t>
      </w:r>
      <w:r>
        <w:t xml:space="preserve">a </w:t>
      </w:r>
      <w:r w:rsidRPr="005A7E9A">
        <w:t xml:space="preserve">na temelju </w:t>
      </w:r>
      <w:r>
        <w:t xml:space="preserve">zahtjeva pristiglih po </w:t>
      </w:r>
      <w:r w:rsidRPr="005A7E9A">
        <w:t>Javno</w:t>
      </w:r>
      <w:r>
        <w:t>m</w:t>
      </w:r>
      <w:r w:rsidRPr="005A7E9A">
        <w:t xml:space="preserve"> poziv</w:t>
      </w:r>
      <w:r>
        <w:t>u iz točke III. Odluke</w:t>
      </w:r>
      <w:r w:rsidR="007D3F1F">
        <w:t xml:space="preserve"> </w:t>
      </w:r>
      <w:r w:rsidR="007D3F1F" w:rsidRPr="0087624B">
        <w:t xml:space="preserve">i kriterija vrednovanja koji su sastavni dio Odluke o imenovanju Povjerenstva za vrednovanje. </w:t>
      </w:r>
    </w:p>
    <w:p w:rsidR="008263C2" w:rsidRDefault="008263C2" w:rsidP="008F4F18">
      <w:pPr>
        <w:jc w:val="both"/>
      </w:pPr>
    </w:p>
    <w:p w:rsidR="00F55E75" w:rsidRDefault="00F55E75" w:rsidP="008F4F18">
      <w:pPr>
        <w:jc w:val="both"/>
      </w:pPr>
    </w:p>
    <w:p w:rsidR="00F55E75" w:rsidRDefault="00F55E75" w:rsidP="008F4F18">
      <w:pPr>
        <w:jc w:val="both"/>
      </w:pPr>
    </w:p>
    <w:p w:rsidR="00F55E75" w:rsidRDefault="00F55E75" w:rsidP="008F4F18">
      <w:pPr>
        <w:jc w:val="both"/>
      </w:pPr>
      <w:bookmarkStart w:id="0" w:name="_GoBack"/>
      <w:bookmarkEnd w:id="0"/>
    </w:p>
    <w:p w:rsidR="008F4F18" w:rsidRPr="005A7E9A" w:rsidRDefault="008F4F18" w:rsidP="008F4F18">
      <w:pPr>
        <w:jc w:val="center"/>
        <w:rPr>
          <w:b/>
          <w:bCs/>
        </w:rPr>
      </w:pPr>
      <w:r w:rsidRPr="005A7E9A">
        <w:rPr>
          <w:b/>
          <w:bCs/>
        </w:rPr>
        <w:lastRenderedPageBreak/>
        <w:t>V.</w:t>
      </w:r>
    </w:p>
    <w:p w:rsidR="008F4F18" w:rsidRPr="005A7E9A" w:rsidRDefault="008F4F18" w:rsidP="008F4F18">
      <w:pPr>
        <w:pStyle w:val="Tijeloteksta"/>
      </w:pPr>
      <w:r w:rsidRPr="005A7E9A">
        <w:t xml:space="preserve">Odluku o </w:t>
      </w:r>
      <w:r w:rsidR="00555CDD">
        <w:t xml:space="preserve">dodjeli nagrade za kratku priču o Domovinskom ratu učenicima srednjih škola u Republici Hrvatskoj </w:t>
      </w:r>
      <w:r w:rsidRPr="005A7E9A">
        <w:t xml:space="preserve">iz raspoloživih sredstava Državnog proračuna u </w:t>
      </w:r>
      <w:r w:rsidR="00FD3080">
        <w:t>202</w:t>
      </w:r>
      <w:r w:rsidR="0010113D">
        <w:t>2</w:t>
      </w:r>
      <w:r w:rsidRPr="005A7E9A">
        <w:t xml:space="preserve">. godini donosi </w:t>
      </w:r>
      <w:r w:rsidR="009F4B44">
        <w:t xml:space="preserve">potpredsjednik Vlade i </w:t>
      </w:r>
      <w:r>
        <w:t xml:space="preserve">ministar hrvatskih branitelja, na </w:t>
      </w:r>
      <w:r w:rsidRPr="005A7E9A">
        <w:t>prijedlog Povjerenstva iz točke I</w:t>
      </w:r>
      <w:r>
        <w:t>V</w:t>
      </w:r>
      <w:r w:rsidRPr="005A7E9A">
        <w:t>. ove Odluke.</w:t>
      </w:r>
    </w:p>
    <w:p w:rsidR="00E33B01" w:rsidRDefault="00E33B01" w:rsidP="008F4F18">
      <w:pPr>
        <w:jc w:val="center"/>
        <w:rPr>
          <w:b/>
          <w:bCs/>
        </w:rPr>
      </w:pPr>
    </w:p>
    <w:p w:rsidR="008F4F18" w:rsidRPr="005A7E9A" w:rsidRDefault="008F4F18" w:rsidP="008F4F18">
      <w:pPr>
        <w:jc w:val="center"/>
        <w:rPr>
          <w:b/>
          <w:bCs/>
        </w:rPr>
      </w:pPr>
      <w:r w:rsidRPr="005A7E9A">
        <w:rPr>
          <w:b/>
          <w:bCs/>
        </w:rPr>
        <w:t>VI.</w:t>
      </w:r>
    </w:p>
    <w:p w:rsidR="008F4F18" w:rsidRPr="005A7E9A" w:rsidRDefault="008F4F18" w:rsidP="008F4F18">
      <w:pPr>
        <w:jc w:val="both"/>
      </w:pPr>
      <w:r w:rsidRPr="005A7E9A">
        <w:t>Sastavni dio ove Odluke su:</w:t>
      </w:r>
    </w:p>
    <w:p w:rsidR="00FE66EB" w:rsidRDefault="008F4F18" w:rsidP="00FE66EB">
      <w:pPr>
        <w:numPr>
          <w:ilvl w:val="0"/>
          <w:numId w:val="1"/>
        </w:numPr>
        <w:jc w:val="both"/>
      </w:pPr>
      <w:r w:rsidRPr="005A7E9A">
        <w:t xml:space="preserve">Javni poziv za </w:t>
      </w:r>
      <w:r w:rsidR="00555CDD">
        <w:t xml:space="preserve">dodjelu nagrada za kratku priču o Domovinskom ratu </w:t>
      </w:r>
      <w:r w:rsidR="00C3566E">
        <w:t>sredstvima Državnog pr</w:t>
      </w:r>
      <w:r w:rsidR="00FD3080">
        <w:t>oračuna Republike Hrvatske u 202</w:t>
      </w:r>
      <w:r w:rsidR="0010113D">
        <w:t>2</w:t>
      </w:r>
      <w:r w:rsidR="001B1658">
        <w:t>. g</w:t>
      </w:r>
      <w:r w:rsidR="0071224D">
        <w:t>odini,</w:t>
      </w:r>
    </w:p>
    <w:p w:rsidR="008F4F18" w:rsidRPr="005A7E9A" w:rsidRDefault="00B3693D" w:rsidP="00FE66EB">
      <w:pPr>
        <w:pStyle w:val="Odlomakpopisa"/>
        <w:numPr>
          <w:ilvl w:val="0"/>
          <w:numId w:val="1"/>
        </w:numPr>
        <w:jc w:val="both"/>
      </w:pPr>
      <w:r>
        <w:t>Obrazac</w:t>
      </w:r>
      <w:r w:rsidR="008F4F18" w:rsidRPr="005A7E9A">
        <w:t xml:space="preserve"> </w:t>
      </w:r>
      <w:r w:rsidR="0071224D">
        <w:t xml:space="preserve">prijave na javni poziv za </w:t>
      </w:r>
      <w:r w:rsidR="001B1658">
        <w:t>kratku priču o Domovinskom ratu</w:t>
      </w:r>
      <w:r w:rsidR="0071224D">
        <w:t xml:space="preserve">. </w:t>
      </w:r>
      <w:r w:rsidR="008F4F18" w:rsidRPr="005A7E9A">
        <w:t xml:space="preserve"> </w:t>
      </w:r>
    </w:p>
    <w:p w:rsidR="008F4F18" w:rsidRPr="005A7E9A" w:rsidRDefault="008F4F18" w:rsidP="008F4F18">
      <w:pPr>
        <w:jc w:val="both"/>
        <w:rPr>
          <w:b/>
          <w:bCs/>
        </w:rPr>
      </w:pPr>
    </w:p>
    <w:p w:rsidR="008F4F18" w:rsidRPr="005A7E9A" w:rsidRDefault="008F4F18" w:rsidP="008F4F18">
      <w:pPr>
        <w:pStyle w:val="Podnoje"/>
        <w:tabs>
          <w:tab w:val="clear" w:pos="4536"/>
          <w:tab w:val="clear" w:pos="9072"/>
        </w:tabs>
        <w:jc w:val="center"/>
        <w:rPr>
          <w:b/>
          <w:bCs/>
          <w:lang w:val="hr-HR"/>
        </w:rPr>
      </w:pPr>
      <w:r w:rsidRPr="005A7E9A">
        <w:rPr>
          <w:b/>
          <w:bCs/>
          <w:lang w:val="hr-HR"/>
        </w:rPr>
        <w:t>VII.</w:t>
      </w:r>
    </w:p>
    <w:p w:rsidR="008F4F18" w:rsidRPr="005A7E9A" w:rsidRDefault="008F4F18" w:rsidP="008F4F18">
      <w:pPr>
        <w:pStyle w:val="Uvuenotijeloteksta"/>
        <w:ind w:left="0"/>
        <w:jc w:val="both"/>
        <w:rPr>
          <w:b w:val="0"/>
          <w:szCs w:val="24"/>
        </w:rPr>
      </w:pPr>
      <w:r w:rsidRPr="005A7E9A">
        <w:rPr>
          <w:b w:val="0"/>
          <w:szCs w:val="24"/>
        </w:rPr>
        <w:t>Za provedbu ove Odluke zadužuju se Uprava za hrvatske branitelje i članove njihovih obitelji i</w:t>
      </w:r>
      <w:r w:rsidR="00B92042">
        <w:rPr>
          <w:b w:val="0"/>
          <w:szCs w:val="24"/>
        </w:rPr>
        <w:t xml:space="preserve"> </w:t>
      </w:r>
      <w:r w:rsidR="002F62A2">
        <w:rPr>
          <w:b w:val="0"/>
          <w:szCs w:val="24"/>
        </w:rPr>
        <w:t>Glavno tajništvo, S</w:t>
      </w:r>
      <w:r w:rsidR="00B92042">
        <w:rPr>
          <w:b w:val="0"/>
          <w:szCs w:val="24"/>
        </w:rPr>
        <w:t xml:space="preserve">ektor za </w:t>
      </w:r>
      <w:r w:rsidR="002F62A2">
        <w:rPr>
          <w:b w:val="0"/>
          <w:szCs w:val="24"/>
        </w:rPr>
        <w:t xml:space="preserve">proračun, </w:t>
      </w:r>
      <w:r w:rsidR="002F62A2" w:rsidRPr="002F62A2">
        <w:rPr>
          <w:b w:val="0"/>
          <w:szCs w:val="24"/>
        </w:rPr>
        <w:t>financije, analitiku i informatizaciju</w:t>
      </w:r>
      <w:r w:rsidR="002F62A2">
        <w:rPr>
          <w:b w:val="0"/>
          <w:szCs w:val="24"/>
        </w:rPr>
        <w:t>.</w:t>
      </w:r>
    </w:p>
    <w:p w:rsidR="008F4F18" w:rsidRPr="005A7E9A" w:rsidRDefault="008F4F18" w:rsidP="008F4F18">
      <w:pPr>
        <w:pStyle w:val="Uvuenotijeloteksta"/>
        <w:ind w:left="0"/>
        <w:rPr>
          <w:bCs/>
          <w:szCs w:val="24"/>
        </w:rPr>
      </w:pPr>
    </w:p>
    <w:p w:rsidR="008F4F18" w:rsidRDefault="008F4F18" w:rsidP="008F4F18">
      <w:pPr>
        <w:pStyle w:val="Uvuenotijeloteksta"/>
        <w:ind w:left="0"/>
        <w:jc w:val="center"/>
        <w:rPr>
          <w:bCs/>
          <w:szCs w:val="24"/>
        </w:rPr>
      </w:pPr>
      <w:r w:rsidRPr="005A7E9A">
        <w:rPr>
          <w:bCs/>
          <w:szCs w:val="24"/>
        </w:rPr>
        <w:t>VIII.</w:t>
      </w:r>
    </w:p>
    <w:p w:rsidR="00726179" w:rsidRDefault="00726179" w:rsidP="00726179">
      <w:pPr>
        <w:pStyle w:val="Uvuenotijeloteksta"/>
        <w:ind w:left="0"/>
        <w:jc w:val="both"/>
        <w:rPr>
          <w:b w:val="0"/>
          <w:bCs/>
          <w:szCs w:val="24"/>
        </w:rPr>
      </w:pPr>
      <w:r w:rsidRPr="00726179">
        <w:rPr>
          <w:b w:val="0"/>
          <w:bCs/>
          <w:szCs w:val="24"/>
        </w:rPr>
        <w:t xml:space="preserve">U slučaju većeg broja pozitivno ocijenjenih </w:t>
      </w:r>
      <w:r w:rsidR="0071224D">
        <w:rPr>
          <w:b w:val="0"/>
          <w:bCs/>
          <w:szCs w:val="24"/>
        </w:rPr>
        <w:t xml:space="preserve">kratkih priča o Domovinskom ratu, Ministarstvo hrvatskih branitelja pripremit će </w:t>
      </w:r>
      <w:r w:rsidR="00FD3080">
        <w:rPr>
          <w:b w:val="0"/>
          <w:bCs/>
          <w:szCs w:val="24"/>
        </w:rPr>
        <w:t xml:space="preserve">i tiskati ili objaviti u e-obliku, </w:t>
      </w:r>
      <w:r w:rsidR="0071224D">
        <w:rPr>
          <w:b w:val="0"/>
          <w:bCs/>
          <w:szCs w:val="24"/>
        </w:rPr>
        <w:t xml:space="preserve">zbirku kratkih priča o Domovinskom ratu. </w:t>
      </w:r>
      <w:r w:rsidR="009E1629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</w:p>
    <w:p w:rsidR="00726179" w:rsidRDefault="00726179" w:rsidP="00726179">
      <w:pPr>
        <w:pStyle w:val="Uvuenotijeloteksta"/>
        <w:ind w:left="0"/>
        <w:jc w:val="center"/>
        <w:rPr>
          <w:b w:val="0"/>
          <w:bCs/>
          <w:szCs w:val="24"/>
        </w:rPr>
      </w:pPr>
    </w:p>
    <w:p w:rsidR="00726179" w:rsidRPr="00726179" w:rsidRDefault="00726179" w:rsidP="00726179">
      <w:pPr>
        <w:pStyle w:val="Uvuenotijeloteksta"/>
        <w:ind w:left="0"/>
        <w:jc w:val="center"/>
        <w:rPr>
          <w:szCs w:val="24"/>
        </w:rPr>
      </w:pPr>
      <w:r w:rsidRPr="00726179">
        <w:rPr>
          <w:szCs w:val="24"/>
        </w:rPr>
        <w:t>IX.</w:t>
      </w:r>
    </w:p>
    <w:p w:rsidR="008F4F18" w:rsidRDefault="008F4F18" w:rsidP="008F4F18">
      <w:pPr>
        <w:pStyle w:val="Uvuenotijeloteksta"/>
        <w:ind w:left="0"/>
        <w:jc w:val="both"/>
        <w:rPr>
          <w:b w:val="0"/>
          <w:szCs w:val="24"/>
        </w:rPr>
      </w:pPr>
      <w:r w:rsidRPr="005A7E9A">
        <w:rPr>
          <w:b w:val="0"/>
          <w:szCs w:val="24"/>
        </w:rPr>
        <w:t xml:space="preserve">Ova Odluka stupa na snagu danom donošenja. </w:t>
      </w:r>
    </w:p>
    <w:p w:rsidR="00B3693D" w:rsidRDefault="00B3693D" w:rsidP="008F4F18">
      <w:pPr>
        <w:pStyle w:val="Uvuenotijeloteksta"/>
        <w:ind w:left="0"/>
        <w:jc w:val="both"/>
        <w:rPr>
          <w:b w:val="0"/>
          <w:szCs w:val="24"/>
        </w:rPr>
      </w:pPr>
    </w:p>
    <w:p w:rsidR="00B3693D" w:rsidRDefault="0010113D" w:rsidP="008F4F18">
      <w:pPr>
        <w:pStyle w:val="Uvuenotijeloteksta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T</w:t>
      </w:r>
      <w:r w:rsidR="00B3693D">
        <w:rPr>
          <w:b w:val="0"/>
          <w:szCs w:val="24"/>
        </w:rPr>
        <w:t>.B.</w:t>
      </w:r>
      <w:r>
        <w:rPr>
          <w:b w:val="0"/>
          <w:szCs w:val="24"/>
        </w:rPr>
        <w:t>/I.B</w:t>
      </w:r>
      <w:r w:rsidR="00555CDD">
        <w:rPr>
          <w:b w:val="0"/>
          <w:szCs w:val="24"/>
        </w:rPr>
        <w:t xml:space="preserve">. </w:t>
      </w:r>
    </w:p>
    <w:p w:rsidR="00C3566E" w:rsidRDefault="00C3566E" w:rsidP="00C3566E">
      <w:pPr>
        <w:pStyle w:val="Uvuenotijeloteksta"/>
        <w:ind w:left="0"/>
        <w:jc w:val="center"/>
        <w:rPr>
          <w:b w:val="0"/>
          <w:szCs w:val="24"/>
        </w:rPr>
      </w:pPr>
    </w:p>
    <w:p w:rsidR="00C3566E" w:rsidRDefault="00C3566E" w:rsidP="00C3566E">
      <w:pPr>
        <w:pStyle w:val="Uvuenotijeloteksta"/>
        <w:ind w:left="0"/>
        <w:jc w:val="center"/>
        <w:rPr>
          <w:b w:val="0"/>
          <w:szCs w:val="24"/>
        </w:rPr>
      </w:pPr>
    </w:p>
    <w:p w:rsidR="0087624B" w:rsidRDefault="0087624B" w:rsidP="00C3566E">
      <w:pPr>
        <w:pStyle w:val="Uvuenotijeloteksta"/>
        <w:ind w:left="1416" w:firstLine="708"/>
        <w:jc w:val="center"/>
        <w:rPr>
          <w:szCs w:val="24"/>
        </w:rPr>
      </w:pPr>
      <w:r>
        <w:rPr>
          <w:szCs w:val="24"/>
        </w:rPr>
        <w:t xml:space="preserve">POTPREDSJEDNIK VLADE </w:t>
      </w:r>
    </w:p>
    <w:p w:rsidR="00C3566E" w:rsidRPr="00262FB0" w:rsidRDefault="0087624B" w:rsidP="00C3566E">
      <w:pPr>
        <w:pStyle w:val="Uvuenotijeloteksta"/>
        <w:ind w:left="1416" w:firstLine="708"/>
        <w:jc w:val="center"/>
        <w:rPr>
          <w:szCs w:val="24"/>
        </w:rPr>
      </w:pPr>
      <w:r>
        <w:rPr>
          <w:szCs w:val="24"/>
        </w:rPr>
        <w:t xml:space="preserve">I MINISTAR HRVATSKIH BRANITELJA </w:t>
      </w:r>
    </w:p>
    <w:p w:rsidR="00C3566E" w:rsidRPr="00262FB0" w:rsidRDefault="00C3566E" w:rsidP="00C3566E">
      <w:pPr>
        <w:pStyle w:val="Uvuenotijeloteksta"/>
        <w:ind w:left="0"/>
        <w:jc w:val="center"/>
        <w:rPr>
          <w:szCs w:val="24"/>
        </w:rPr>
      </w:pPr>
    </w:p>
    <w:p w:rsidR="00C3566E" w:rsidRPr="00262FB0" w:rsidRDefault="00C3566E" w:rsidP="00C3566E">
      <w:pPr>
        <w:pStyle w:val="Uvuenotijeloteksta"/>
        <w:ind w:left="1416" w:firstLine="708"/>
        <w:jc w:val="center"/>
        <w:rPr>
          <w:szCs w:val="24"/>
        </w:rPr>
      </w:pPr>
    </w:p>
    <w:p w:rsidR="00C3566E" w:rsidRPr="00262FB0" w:rsidRDefault="00C3566E" w:rsidP="00C3566E">
      <w:pPr>
        <w:pStyle w:val="Uvuenotijeloteksta"/>
        <w:ind w:left="1416" w:firstLine="708"/>
        <w:jc w:val="center"/>
        <w:rPr>
          <w:szCs w:val="24"/>
        </w:rPr>
      </w:pPr>
      <w:r w:rsidRPr="00262FB0">
        <w:rPr>
          <w:szCs w:val="24"/>
        </w:rPr>
        <w:t>Tomo Medved</w:t>
      </w:r>
    </w:p>
    <w:p w:rsidR="008F4F18" w:rsidRPr="00C12C66" w:rsidRDefault="008F4F18" w:rsidP="008F4F18">
      <w:pPr>
        <w:pStyle w:val="Uvuenotijeloteksta"/>
        <w:ind w:left="3540"/>
        <w:jc w:val="center"/>
        <w:rPr>
          <w:i/>
          <w:sz w:val="22"/>
          <w:szCs w:val="22"/>
        </w:rPr>
      </w:pPr>
    </w:p>
    <w:p w:rsidR="008F4F18" w:rsidRPr="00C12C66" w:rsidRDefault="008F4F18" w:rsidP="008F4F18">
      <w:pPr>
        <w:pStyle w:val="Uvuenotijeloteksta"/>
        <w:ind w:left="3540"/>
        <w:jc w:val="center"/>
        <w:rPr>
          <w:i/>
          <w:sz w:val="22"/>
          <w:szCs w:val="22"/>
        </w:rPr>
      </w:pPr>
    </w:p>
    <w:p w:rsidR="008F4F18" w:rsidRPr="00C12C66" w:rsidRDefault="008F4F18" w:rsidP="008F4F18">
      <w:pPr>
        <w:pStyle w:val="Uvuenotijeloteksta"/>
        <w:ind w:left="3540"/>
        <w:jc w:val="center"/>
        <w:rPr>
          <w:i/>
          <w:sz w:val="22"/>
          <w:szCs w:val="22"/>
        </w:rPr>
      </w:pPr>
    </w:p>
    <w:p w:rsidR="008F4F18" w:rsidRPr="00A237BB" w:rsidRDefault="008F4F18" w:rsidP="008F4F18">
      <w:pPr>
        <w:rPr>
          <w:b/>
          <w:i/>
          <w:sz w:val="22"/>
          <w:szCs w:val="22"/>
          <w:u w:val="single"/>
        </w:rPr>
      </w:pPr>
    </w:p>
    <w:p w:rsidR="008F4F18" w:rsidRPr="00A237BB" w:rsidRDefault="008F4F18" w:rsidP="008F4F18">
      <w:pPr>
        <w:rPr>
          <w:b/>
          <w:i/>
          <w:sz w:val="22"/>
          <w:szCs w:val="22"/>
          <w:u w:val="single"/>
        </w:rPr>
      </w:pPr>
    </w:p>
    <w:p w:rsidR="008F4F18" w:rsidRPr="00C12C66" w:rsidRDefault="008F4F18" w:rsidP="008F4F18">
      <w:pPr>
        <w:rPr>
          <w:i/>
          <w:sz w:val="22"/>
          <w:szCs w:val="22"/>
          <w:u w:val="single"/>
        </w:rPr>
      </w:pPr>
    </w:p>
    <w:p w:rsidR="008F4F18" w:rsidRPr="00C12C66" w:rsidRDefault="008F4F18" w:rsidP="008F4F18">
      <w:pPr>
        <w:rPr>
          <w:i/>
          <w:sz w:val="22"/>
          <w:szCs w:val="22"/>
          <w:u w:val="single"/>
        </w:rPr>
      </w:pPr>
    </w:p>
    <w:p w:rsidR="008F4F18" w:rsidRPr="00C12C66" w:rsidRDefault="008F4F18" w:rsidP="008F4F18">
      <w:pPr>
        <w:rPr>
          <w:i/>
          <w:sz w:val="22"/>
          <w:szCs w:val="22"/>
          <w:u w:val="single"/>
        </w:rPr>
      </w:pPr>
    </w:p>
    <w:p w:rsidR="008F4F18" w:rsidRPr="00C12C66" w:rsidRDefault="008F4F18" w:rsidP="008F4F18">
      <w:pPr>
        <w:rPr>
          <w:i/>
          <w:sz w:val="22"/>
          <w:szCs w:val="22"/>
          <w:u w:val="single"/>
        </w:rPr>
      </w:pPr>
    </w:p>
    <w:p w:rsidR="008F4F18" w:rsidRPr="00C12C66" w:rsidRDefault="008F4F18" w:rsidP="008F4F18">
      <w:pPr>
        <w:rPr>
          <w:b/>
          <w:sz w:val="22"/>
          <w:szCs w:val="22"/>
          <w:u w:val="single"/>
        </w:rPr>
      </w:pPr>
    </w:p>
    <w:p w:rsidR="00B3693D" w:rsidRDefault="00B3693D" w:rsidP="008F4F18">
      <w:pPr>
        <w:rPr>
          <w:b/>
          <w:sz w:val="22"/>
          <w:szCs w:val="22"/>
          <w:u w:val="single"/>
        </w:rPr>
      </w:pPr>
    </w:p>
    <w:p w:rsidR="008F4F18" w:rsidRPr="00C12C66" w:rsidRDefault="008F4F18" w:rsidP="008F4F18">
      <w:pPr>
        <w:rPr>
          <w:b/>
          <w:sz w:val="16"/>
          <w:szCs w:val="16"/>
          <w:u w:val="single"/>
        </w:rPr>
      </w:pPr>
    </w:p>
    <w:p w:rsidR="008F4F18" w:rsidRPr="00B3693D" w:rsidRDefault="00B3693D" w:rsidP="008F4F18">
      <w:pPr>
        <w:rPr>
          <w:sz w:val="22"/>
          <w:szCs w:val="22"/>
        </w:rPr>
      </w:pPr>
      <w:r w:rsidRPr="00B3693D">
        <w:rPr>
          <w:sz w:val="22"/>
          <w:szCs w:val="22"/>
        </w:rPr>
        <w:t xml:space="preserve">DOSTAVITI: </w:t>
      </w:r>
    </w:p>
    <w:p w:rsidR="00B3693D" w:rsidRDefault="00B3693D" w:rsidP="008F4F1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F62A2" w:rsidRPr="002F62A2">
        <w:rPr>
          <w:sz w:val="22"/>
          <w:szCs w:val="22"/>
        </w:rPr>
        <w:t>Glavno</w:t>
      </w:r>
      <w:r w:rsidR="002F62A2">
        <w:rPr>
          <w:sz w:val="22"/>
          <w:szCs w:val="22"/>
        </w:rPr>
        <w:t>m</w:t>
      </w:r>
      <w:r w:rsidR="002F62A2" w:rsidRPr="002F62A2">
        <w:rPr>
          <w:sz w:val="22"/>
          <w:szCs w:val="22"/>
        </w:rPr>
        <w:t xml:space="preserve"> tajništv</w:t>
      </w:r>
      <w:r w:rsidR="002F62A2">
        <w:rPr>
          <w:sz w:val="22"/>
          <w:szCs w:val="22"/>
        </w:rPr>
        <w:t>u</w:t>
      </w:r>
      <w:r w:rsidR="002F62A2" w:rsidRPr="002F62A2">
        <w:rPr>
          <w:sz w:val="22"/>
          <w:szCs w:val="22"/>
        </w:rPr>
        <w:t>, Sektor</w:t>
      </w:r>
      <w:r w:rsidR="002F62A2">
        <w:rPr>
          <w:sz w:val="22"/>
          <w:szCs w:val="22"/>
        </w:rPr>
        <w:t>u</w:t>
      </w:r>
      <w:r w:rsidR="002F62A2" w:rsidRPr="002F62A2">
        <w:rPr>
          <w:sz w:val="22"/>
          <w:szCs w:val="22"/>
        </w:rPr>
        <w:t xml:space="preserve"> za proračun, financije, analitiku i informatizaciju</w:t>
      </w:r>
    </w:p>
    <w:p w:rsidR="00B3693D" w:rsidRDefault="00B3693D" w:rsidP="008F4F1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4F18" w:rsidRPr="00B3693D">
        <w:rPr>
          <w:sz w:val="22"/>
          <w:szCs w:val="22"/>
        </w:rPr>
        <w:t>Pismohrani, ovdje</w:t>
      </w:r>
      <w:r>
        <w:rPr>
          <w:sz w:val="22"/>
          <w:szCs w:val="22"/>
        </w:rPr>
        <w:t>.</w:t>
      </w:r>
    </w:p>
    <w:p w:rsidR="002131FC" w:rsidRDefault="002131FC"/>
    <w:sectPr w:rsidR="002131FC" w:rsidSect="00F55E75">
      <w:pgSz w:w="11906" w:h="16838" w:code="9"/>
      <w:pgMar w:top="1418" w:right="1418" w:bottom="1418" w:left="1418" w:header="709" w:footer="709" w:gutter="0"/>
      <w:paperSrc w:first="6" w:other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E6"/>
    <w:multiLevelType w:val="hybridMultilevel"/>
    <w:tmpl w:val="A0F8F5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B5094"/>
    <w:multiLevelType w:val="hybridMultilevel"/>
    <w:tmpl w:val="130E5016"/>
    <w:lvl w:ilvl="0" w:tplc="EB14F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8"/>
    <w:rsid w:val="0002161A"/>
    <w:rsid w:val="00041729"/>
    <w:rsid w:val="000F7AA4"/>
    <w:rsid w:val="0010113D"/>
    <w:rsid w:val="001036C1"/>
    <w:rsid w:val="001B1658"/>
    <w:rsid w:val="002131FC"/>
    <w:rsid w:val="00221028"/>
    <w:rsid w:val="00262FB0"/>
    <w:rsid w:val="002D7482"/>
    <w:rsid w:val="002F62A2"/>
    <w:rsid w:val="00355A45"/>
    <w:rsid w:val="00406B37"/>
    <w:rsid w:val="004214E5"/>
    <w:rsid w:val="004F560F"/>
    <w:rsid w:val="00555CDD"/>
    <w:rsid w:val="005B1431"/>
    <w:rsid w:val="0071224D"/>
    <w:rsid w:val="00726179"/>
    <w:rsid w:val="007D3F1F"/>
    <w:rsid w:val="008263C2"/>
    <w:rsid w:val="0087624B"/>
    <w:rsid w:val="00886D6C"/>
    <w:rsid w:val="008F4F18"/>
    <w:rsid w:val="009B76F1"/>
    <w:rsid w:val="009E1629"/>
    <w:rsid w:val="009F4B44"/>
    <w:rsid w:val="009F7975"/>
    <w:rsid w:val="00A64B49"/>
    <w:rsid w:val="00AA1D8B"/>
    <w:rsid w:val="00AC0AF8"/>
    <w:rsid w:val="00B3693D"/>
    <w:rsid w:val="00B92042"/>
    <w:rsid w:val="00C3566E"/>
    <w:rsid w:val="00CA248F"/>
    <w:rsid w:val="00CB5349"/>
    <w:rsid w:val="00D5214D"/>
    <w:rsid w:val="00E33B01"/>
    <w:rsid w:val="00E67530"/>
    <w:rsid w:val="00EC22DB"/>
    <w:rsid w:val="00EC6AB3"/>
    <w:rsid w:val="00F06959"/>
    <w:rsid w:val="00F55E75"/>
    <w:rsid w:val="00F7579C"/>
    <w:rsid w:val="00FD3080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D0E7"/>
  <w15:docId w15:val="{9B278FB4-99C8-4CB0-8999-EEF4836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F4F1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F4F18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F4F18"/>
    <w:pPr>
      <w:ind w:left="1440"/>
    </w:pPr>
    <w:rPr>
      <w:b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F4F1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8F4F18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rsid w:val="008F4F1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rsid w:val="008F4F18"/>
    <w:rPr>
      <w:color w:val="0000FF"/>
      <w:u w:val="single"/>
    </w:rPr>
  </w:style>
  <w:style w:type="paragraph" w:styleId="Bezproreda">
    <w:name w:val="No Spacing"/>
    <w:uiPriority w:val="1"/>
    <w:qFormat/>
    <w:rsid w:val="00B920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6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7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7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nitelji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Tina Budak</cp:lastModifiedBy>
  <cp:revision>3</cp:revision>
  <cp:lastPrinted>2022-01-14T11:49:00Z</cp:lastPrinted>
  <dcterms:created xsi:type="dcterms:W3CDTF">2022-01-14T11:48:00Z</dcterms:created>
  <dcterms:modified xsi:type="dcterms:W3CDTF">2022-01-14T11:49:00Z</dcterms:modified>
</cp:coreProperties>
</file>